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4547" w:rsidRPr="00BF0E46" w:rsidRDefault="00E23FE6" w:rsidP="00BF0E46">
      <w:pPr>
        <w:autoSpaceDE w:val="0"/>
        <w:autoSpaceDN w:val="0"/>
        <w:adjustRightInd w:val="0"/>
        <w:spacing w:after="0" w:line="240" w:lineRule="auto"/>
        <w:jc w:val="center"/>
        <w:rPr>
          <w:rFonts w:ascii="Georgia" w:hAnsi="Georgia" w:cs="ArialMT"/>
          <w:sz w:val="24"/>
          <w:szCs w:val="24"/>
        </w:rPr>
      </w:pPr>
      <w:r w:rsidRPr="00BF0E46">
        <w:rPr>
          <w:rFonts w:ascii="Georgia" w:hAnsi="Georgia" w:cs="ArialMT"/>
          <w:sz w:val="24"/>
          <w:szCs w:val="24"/>
        </w:rPr>
        <w:t>Layers of the Atmosphere Virtual Lab</w:t>
      </w:r>
    </w:p>
    <w:p w:rsidR="00C702CF" w:rsidRPr="00BF0E46" w:rsidRDefault="00C702CF" w:rsidP="00D74547">
      <w:pPr>
        <w:autoSpaceDE w:val="0"/>
        <w:autoSpaceDN w:val="0"/>
        <w:adjustRightInd w:val="0"/>
        <w:spacing w:after="0" w:line="240" w:lineRule="auto"/>
        <w:rPr>
          <w:rFonts w:ascii="Georgia" w:hAnsi="Georgia" w:cs="ArialMT"/>
          <w:sz w:val="24"/>
          <w:szCs w:val="24"/>
        </w:rPr>
      </w:pPr>
    </w:p>
    <w:p w:rsidR="00E23FE6" w:rsidRPr="00BF0E46" w:rsidRDefault="00E23FE6" w:rsidP="00D74547">
      <w:pPr>
        <w:autoSpaceDE w:val="0"/>
        <w:autoSpaceDN w:val="0"/>
        <w:adjustRightInd w:val="0"/>
        <w:spacing w:after="0" w:line="240" w:lineRule="auto"/>
        <w:rPr>
          <w:rFonts w:ascii="Georgia" w:hAnsi="Georgia" w:cs="ArialMT"/>
          <w:sz w:val="24"/>
          <w:szCs w:val="24"/>
        </w:rPr>
      </w:pPr>
      <w:r w:rsidRPr="00BF0E46">
        <w:rPr>
          <w:rFonts w:ascii="Georgia" w:hAnsi="Georgia" w:cs="ArialMT"/>
          <w:sz w:val="24"/>
          <w:szCs w:val="24"/>
        </w:rPr>
        <w:t>N</w:t>
      </w:r>
      <w:r w:rsidR="00BF0E46">
        <w:rPr>
          <w:rFonts w:ascii="Georgia" w:hAnsi="Georgia" w:cs="ArialMT"/>
          <w:sz w:val="24"/>
          <w:szCs w:val="24"/>
        </w:rPr>
        <w:t>ame________________</w:t>
      </w:r>
      <w:r w:rsidRPr="00BF0E46">
        <w:rPr>
          <w:rFonts w:ascii="Georgia" w:hAnsi="Georgia" w:cs="ArialMT"/>
          <w:sz w:val="24"/>
          <w:szCs w:val="24"/>
        </w:rPr>
        <w:t>______________________Date__________Period__________</w:t>
      </w:r>
    </w:p>
    <w:p w:rsidR="00C702CF" w:rsidRPr="00BF0E46" w:rsidRDefault="00C702CF" w:rsidP="00D74547">
      <w:pPr>
        <w:autoSpaceDE w:val="0"/>
        <w:autoSpaceDN w:val="0"/>
        <w:adjustRightInd w:val="0"/>
        <w:spacing w:after="0" w:line="240" w:lineRule="auto"/>
        <w:rPr>
          <w:rFonts w:ascii="Georgia" w:hAnsi="Georgia" w:cs="ArialMT"/>
          <w:sz w:val="24"/>
          <w:szCs w:val="24"/>
        </w:rPr>
      </w:pPr>
    </w:p>
    <w:p w:rsidR="00E23FE6" w:rsidRPr="00A074F2" w:rsidRDefault="00E23FE6" w:rsidP="00D74547">
      <w:pPr>
        <w:autoSpaceDE w:val="0"/>
        <w:autoSpaceDN w:val="0"/>
        <w:adjustRightInd w:val="0"/>
        <w:spacing w:after="0" w:line="240" w:lineRule="auto"/>
        <w:rPr>
          <w:rFonts w:ascii="Georgia" w:hAnsi="Georgia" w:cs="ArialMT"/>
          <w:szCs w:val="24"/>
        </w:rPr>
      </w:pPr>
      <w:r w:rsidRPr="00A074F2">
        <w:rPr>
          <w:rFonts w:ascii="Georgia" w:hAnsi="Georgia" w:cs="ArialMT"/>
          <w:szCs w:val="24"/>
        </w:rPr>
        <w:t xml:space="preserve">Website: </w:t>
      </w:r>
      <w:r w:rsidRPr="00A074F2">
        <w:rPr>
          <w:rFonts w:ascii="Georgia" w:hAnsi="Georgia" w:cs="ArialMT"/>
          <w:b/>
          <w:szCs w:val="24"/>
          <w:u w:val="single"/>
        </w:rPr>
        <w:t>http://bit.ly/ESS-AtmosphereLayers</w:t>
      </w:r>
    </w:p>
    <w:p w:rsidR="00C702CF" w:rsidRPr="00A074F2" w:rsidRDefault="00C702CF" w:rsidP="00D74547">
      <w:pPr>
        <w:autoSpaceDE w:val="0"/>
        <w:autoSpaceDN w:val="0"/>
        <w:adjustRightInd w:val="0"/>
        <w:spacing w:after="0" w:line="240" w:lineRule="auto"/>
        <w:rPr>
          <w:rFonts w:ascii="Georgia" w:hAnsi="Georgia" w:cs="ArialMT"/>
          <w:szCs w:val="24"/>
        </w:rPr>
      </w:pPr>
    </w:p>
    <w:p w:rsidR="00D74547" w:rsidRPr="00A074F2" w:rsidRDefault="00D74547" w:rsidP="00D74547">
      <w:pPr>
        <w:autoSpaceDE w:val="0"/>
        <w:autoSpaceDN w:val="0"/>
        <w:adjustRightInd w:val="0"/>
        <w:spacing w:after="0" w:line="240" w:lineRule="auto"/>
        <w:rPr>
          <w:rFonts w:ascii="Georgia" w:hAnsi="Georgia" w:cs="ArialMT"/>
          <w:szCs w:val="24"/>
        </w:rPr>
      </w:pPr>
      <w:r w:rsidRPr="00A074F2">
        <w:rPr>
          <w:rFonts w:ascii="Georgia" w:hAnsi="Georgia" w:cs="ArialMT"/>
          <w:szCs w:val="24"/>
        </w:rPr>
        <w:t>Procedure:</w:t>
      </w:r>
    </w:p>
    <w:p w:rsidR="00D74547" w:rsidRPr="00A074F2" w:rsidRDefault="00D74547" w:rsidP="00D74547">
      <w:pPr>
        <w:pStyle w:val="ListParagraph"/>
        <w:numPr>
          <w:ilvl w:val="0"/>
          <w:numId w:val="2"/>
        </w:numPr>
        <w:autoSpaceDE w:val="0"/>
        <w:autoSpaceDN w:val="0"/>
        <w:adjustRightInd w:val="0"/>
        <w:spacing w:after="0" w:line="240" w:lineRule="auto"/>
        <w:ind w:left="270" w:hanging="270"/>
        <w:rPr>
          <w:rFonts w:ascii="Georgia" w:hAnsi="Georgia" w:cs="ArialMT"/>
          <w:szCs w:val="24"/>
        </w:rPr>
      </w:pPr>
      <w:r w:rsidRPr="00A074F2">
        <w:rPr>
          <w:rFonts w:ascii="Georgia" w:hAnsi="Georgia" w:cs="ArialMT"/>
          <w:szCs w:val="24"/>
        </w:rPr>
        <w:t>Record in the Table the Atmospheric Data – Density, Pressure, &amp; Temperature at sea level (0 km).</w:t>
      </w:r>
    </w:p>
    <w:p w:rsidR="00D74547" w:rsidRPr="00A074F2" w:rsidRDefault="00D74547" w:rsidP="00D74547">
      <w:pPr>
        <w:pStyle w:val="ListParagraph"/>
        <w:numPr>
          <w:ilvl w:val="0"/>
          <w:numId w:val="3"/>
        </w:numPr>
        <w:autoSpaceDE w:val="0"/>
        <w:autoSpaceDN w:val="0"/>
        <w:adjustRightInd w:val="0"/>
        <w:spacing w:after="0" w:line="240" w:lineRule="auto"/>
        <w:rPr>
          <w:rFonts w:ascii="Georgia" w:hAnsi="Georgia" w:cs="ArialMT"/>
          <w:szCs w:val="24"/>
        </w:rPr>
      </w:pPr>
      <w:r w:rsidRPr="00A074F2">
        <w:rPr>
          <w:rFonts w:ascii="Georgia" w:hAnsi="Georgia" w:cs="ArialMT"/>
          <w:szCs w:val="24"/>
        </w:rPr>
        <w:t xml:space="preserve">Drag the red slider along the altitude measurement bar and select another altitude. </w:t>
      </w:r>
    </w:p>
    <w:p w:rsidR="00D74547" w:rsidRPr="00A074F2" w:rsidRDefault="00D74547" w:rsidP="00D74547">
      <w:pPr>
        <w:pStyle w:val="ListParagraph"/>
        <w:numPr>
          <w:ilvl w:val="1"/>
          <w:numId w:val="3"/>
        </w:numPr>
        <w:autoSpaceDE w:val="0"/>
        <w:autoSpaceDN w:val="0"/>
        <w:adjustRightInd w:val="0"/>
        <w:spacing w:after="0" w:line="240" w:lineRule="auto"/>
        <w:rPr>
          <w:rFonts w:ascii="Georgia" w:hAnsi="Georgia" w:cs="ArialMT"/>
          <w:szCs w:val="24"/>
        </w:rPr>
      </w:pPr>
      <w:r w:rsidRPr="00A074F2">
        <w:rPr>
          <w:rFonts w:ascii="Georgia" w:hAnsi="Georgia" w:cs="ArialMT"/>
          <w:szCs w:val="24"/>
        </w:rPr>
        <w:t>If you select an altitude &lt; 30 km above sea level, a balloon will appear.</w:t>
      </w:r>
    </w:p>
    <w:p w:rsidR="00D74547" w:rsidRPr="00A074F2" w:rsidRDefault="00D74547" w:rsidP="00D74547">
      <w:pPr>
        <w:pStyle w:val="ListParagraph"/>
        <w:numPr>
          <w:ilvl w:val="1"/>
          <w:numId w:val="3"/>
        </w:numPr>
        <w:autoSpaceDE w:val="0"/>
        <w:autoSpaceDN w:val="0"/>
        <w:adjustRightInd w:val="0"/>
        <w:spacing w:after="0" w:line="240" w:lineRule="auto"/>
        <w:rPr>
          <w:rFonts w:ascii="Georgia" w:hAnsi="Georgia" w:cs="ArialMT"/>
          <w:szCs w:val="24"/>
        </w:rPr>
      </w:pPr>
      <w:r w:rsidRPr="00A074F2">
        <w:rPr>
          <w:rFonts w:ascii="Georgia" w:hAnsi="Georgia" w:cs="ArialMT"/>
          <w:szCs w:val="24"/>
        </w:rPr>
        <w:t xml:space="preserve"> If you select an altitude &gt; 30 km above sea level, a rocket will appear. </w:t>
      </w:r>
    </w:p>
    <w:p w:rsidR="00D74547" w:rsidRPr="00A074F2" w:rsidRDefault="00D74547" w:rsidP="00D74547">
      <w:pPr>
        <w:pStyle w:val="ListParagraph"/>
        <w:numPr>
          <w:ilvl w:val="2"/>
          <w:numId w:val="3"/>
        </w:numPr>
        <w:autoSpaceDE w:val="0"/>
        <w:autoSpaceDN w:val="0"/>
        <w:adjustRightInd w:val="0"/>
        <w:spacing w:after="0" w:line="240" w:lineRule="auto"/>
        <w:rPr>
          <w:rFonts w:ascii="Georgia" w:hAnsi="Georgia" w:cs="ArialMT"/>
          <w:szCs w:val="24"/>
        </w:rPr>
      </w:pPr>
      <w:r w:rsidRPr="00A074F2">
        <w:rPr>
          <w:rFonts w:ascii="Georgia" w:hAnsi="Georgia" w:cs="ArialMT"/>
          <w:szCs w:val="24"/>
        </w:rPr>
        <w:t>Rockets are used to collect atmospheric data at altitudes greater than 30 km above sea level because the low atmospheric pressure at high altitudes causes balloons to burst.</w:t>
      </w:r>
    </w:p>
    <w:p w:rsidR="00D74547" w:rsidRPr="00A074F2" w:rsidRDefault="00D74547" w:rsidP="00D74547">
      <w:pPr>
        <w:pStyle w:val="ListParagraph"/>
        <w:numPr>
          <w:ilvl w:val="0"/>
          <w:numId w:val="3"/>
        </w:numPr>
        <w:autoSpaceDE w:val="0"/>
        <w:autoSpaceDN w:val="0"/>
        <w:adjustRightInd w:val="0"/>
        <w:spacing w:after="0" w:line="240" w:lineRule="auto"/>
        <w:rPr>
          <w:rFonts w:ascii="Georgia" w:hAnsi="Georgia" w:cs="ArialMT"/>
          <w:szCs w:val="24"/>
        </w:rPr>
      </w:pPr>
      <w:r w:rsidRPr="00A074F2">
        <w:rPr>
          <w:rFonts w:ascii="Georgia" w:hAnsi="Georgia" w:cs="ArialMT"/>
          <w:szCs w:val="24"/>
        </w:rPr>
        <w:t>Click the Launch button to launch the balloon or rocket.</w:t>
      </w:r>
    </w:p>
    <w:p w:rsidR="00D74547" w:rsidRPr="00A074F2" w:rsidRDefault="00D74547" w:rsidP="00D74547">
      <w:pPr>
        <w:pStyle w:val="ListParagraph"/>
        <w:numPr>
          <w:ilvl w:val="0"/>
          <w:numId w:val="3"/>
        </w:numPr>
        <w:autoSpaceDE w:val="0"/>
        <w:autoSpaceDN w:val="0"/>
        <w:adjustRightInd w:val="0"/>
        <w:spacing w:after="0" w:line="240" w:lineRule="auto"/>
        <w:rPr>
          <w:rFonts w:ascii="Georgia" w:hAnsi="Georgia" w:cs="ArialMT"/>
          <w:szCs w:val="24"/>
        </w:rPr>
      </w:pPr>
      <w:r w:rsidRPr="00A074F2">
        <w:rPr>
          <w:rFonts w:ascii="Georgia" w:hAnsi="Georgia" w:cs="ArialMT"/>
          <w:szCs w:val="24"/>
        </w:rPr>
        <w:t xml:space="preserve">Observe the balloon or rocket being launched into Earth´s atmosphere, peaking at the selected altitude, and then returning to Earth by parachute. </w:t>
      </w:r>
    </w:p>
    <w:p w:rsidR="00D74547" w:rsidRPr="00A074F2" w:rsidRDefault="00D74547" w:rsidP="00C47142">
      <w:pPr>
        <w:pStyle w:val="ListParagraph"/>
        <w:numPr>
          <w:ilvl w:val="0"/>
          <w:numId w:val="2"/>
        </w:numPr>
        <w:autoSpaceDE w:val="0"/>
        <w:autoSpaceDN w:val="0"/>
        <w:adjustRightInd w:val="0"/>
        <w:spacing w:after="0" w:line="240" w:lineRule="auto"/>
        <w:rPr>
          <w:rFonts w:ascii="Georgia" w:hAnsi="Georgia" w:cs="ArialMT"/>
          <w:szCs w:val="24"/>
        </w:rPr>
      </w:pPr>
      <w:r w:rsidRPr="00A074F2">
        <w:rPr>
          <w:rFonts w:ascii="Georgia" w:hAnsi="Georgia" w:cs="ArialMT"/>
          <w:szCs w:val="24"/>
        </w:rPr>
        <w:t>Repeat the Virtual Lab until you have collected data in the Table for each of the eleven altitudes. As you collect data, watch for trends in atmospheric pressure, density, and temperature within the four layers of Earth´s atmosphere.</w:t>
      </w:r>
    </w:p>
    <w:p w:rsidR="00E23FE6" w:rsidRPr="00A074F2" w:rsidRDefault="00D74547" w:rsidP="00BF0E46">
      <w:pPr>
        <w:pStyle w:val="ListParagraph"/>
        <w:numPr>
          <w:ilvl w:val="0"/>
          <w:numId w:val="2"/>
        </w:numPr>
        <w:autoSpaceDE w:val="0"/>
        <w:autoSpaceDN w:val="0"/>
        <w:adjustRightInd w:val="0"/>
        <w:spacing w:after="0" w:line="240" w:lineRule="auto"/>
        <w:rPr>
          <w:rFonts w:ascii="Georgia" w:hAnsi="Georgia" w:cs="ArialMT"/>
          <w:szCs w:val="24"/>
        </w:rPr>
      </w:pPr>
      <w:r w:rsidRPr="00A074F2">
        <w:rPr>
          <w:rFonts w:ascii="Georgia" w:hAnsi="Georgia" w:cs="ArialMT"/>
          <w:szCs w:val="24"/>
        </w:rPr>
        <w:t>If the Show Phenomenon button is enabled, click it to learn about a meteorological or astronomical phenomenon that occurs at or near the selected altitude. To see the phenomenon again, click its label.</w:t>
      </w:r>
    </w:p>
    <w:p w:rsidR="00BF0E46" w:rsidRPr="00A074F2" w:rsidRDefault="00BF0E46" w:rsidP="00BF0E46">
      <w:pPr>
        <w:pStyle w:val="ListParagraph"/>
        <w:numPr>
          <w:ilvl w:val="0"/>
          <w:numId w:val="2"/>
        </w:numPr>
        <w:autoSpaceDE w:val="0"/>
        <w:autoSpaceDN w:val="0"/>
        <w:adjustRightInd w:val="0"/>
        <w:spacing w:after="0" w:line="240" w:lineRule="auto"/>
        <w:rPr>
          <w:rFonts w:ascii="Georgia" w:hAnsi="Georgia" w:cs="ArialMT"/>
          <w:szCs w:val="24"/>
        </w:rPr>
      </w:pPr>
    </w:p>
    <w:p w:rsidR="00C47142" w:rsidRPr="00A074F2" w:rsidRDefault="00C47142" w:rsidP="00BF0E46">
      <w:pPr>
        <w:autoSpaceDE w:val="0"/>
        <w:autoSpaceDN w:val="0"/>
        <w:adjustRightInd w:val="0"/>
        <w:spacing w:after="0" w:line="240" w:lineRule="auto"/>
        <w:jc w:val="center"/>
        <w:rPr>
          <w:rFonts w:ascii="Georgia" w:hAnsi="Georgia" w:cs="ArialMT"/>
          <w:b/>
          <w:szCs w:val="24"/>
          <w:u w:val="single"/>
        </w:rPr>
      </w:pPr>
      <w:r w:rsidRPr="00A074F2">
        <w:rPr>
          <w:rFonts w:ascii="Georgia" w:hAnsi="Georgia" w:cs="ArialMT"/>
          <w:b/>
          <w:szCs w:val="24"/>
          <w:u w:val="single"/>
        </w:rPr>
        <w:t>Atmospheric Data Table</w:t>
      </w:r>
    </w:p>
    <w:p w:rsidR="00BF0E46" w:rsidRPr="00A074F2" w:rsidRDefault="00BF0E46" w:rsidP="00BF0E46">
      <w:pPr>
        <w:autoSpaceDE w:val="0"/>
        <w:autoSpaceDN w:val="0"/>
        <w:adjustRightInd w:val="0"/>
        <w:spacing w:after="0" w:line="240" w:lineRule="auto"/>
        <w:jc w:val="center"/>
        <w:rPr>
          <w:rFonts w:ascii="Georgia" w:hAnsi="Georgia" w:cs="ArialMT"/>
          <w:b/>
          <w:szCs w:val="24"/>
          <w:u w:val="single"/>
        </w:rPr>
      </w:pPr>
    </w:p>
    <w:tbl>
      <w:tblPr>
        <w:tblStyle w:val="TableGrid"/>
        <w:tblW w:w="0" w:type="auto"/>
        <w:jc w:val="center"/>
        <w:tblLook w:val="04A0" w:firstRow="1" w:lastRow="0" w:firstColumn="1" w:lastColumn="0" w:noHBand="0" w:noVBand="1"/>
      </w:tblPr>
      <w:tblGrid>
        <w:gridCol w:w="1849"/>
        <w:gridCol w:w="2966"/>
        <w:gridCol w:w="2409"/>
        <w:gridCol w:w="1501"/>
        <w:gridCol w:w="1501"/>
      </w:tblGrid>
      <w:tr w:rsidR="008F39E6" w:rsidRPr="00A074F2" w:rsidTr="004470B9">
        <w:trPr>
          <w:trHeight w:val="700"/>
          <w:jc w:val="center"/>
        </w:trPr>
        <w:tc>
          <w:tcPr>
            <w:tcW w:w="1849" w:type="dxa"/>
          </w:tcPr>
          <w:p w:rsidR="008F39E6" w:rsidRPr="00A074F2" w:rsidRDefault="008F39E6" w:rsidP="00D74547">
            <w:pPr>
              <w:jc w:val="center"/>
              <w:rPr>
                <w:rFonts w:ascii="Georgia" w:hAnsi="Georgia"/>
                <w:szCs w:val="24"/>
              </w:rPr>
            </w:pPr>
            <w:r w:rsidRPr="00A074F2">
              <w:rPr>
                <w:rFonts w:ascii="Georgia" w:hAnsi="Georgia"/>
                <w:szCs w:val="24"/>
              </w:rPr>
              <w:t>Altitude (km)</w:t>
            </w:r>
          </w:p>
        </w:tc>
        <w:tc>
          <w:tcPr>
            <w:tcW w:w="2966" w:type="dxa"/>
          </w:tcPr>
          <w:p w:rsidR="008F39E6" w:rsidRPr="00A074F2" w:rsidRDefault="008F39E6" w:rsidP="00D74547">
            <w:pPr>
              <w:jc w:val="center"/>
              <w:rPr>
                <w:rFonts w:ascii="Georgia" w:hAnsi="Georgia"/>
                <w:szCs w:val="24"/>
              </w:rPr>
            </w:pPr>
            <w:r w:rsidRPr="00A074F2">
              <w:rPr>
                <w:rFonts w:ascii="Georgia" w:hAnsi="Georgia"/>
                <w:szCs w:val="24"/>
              </w:rPr>
              <w:t>Density</w:t>
            </w:r>
          </w:p>
          <w:p w:rsidR="008F39E6" w:rsidRPr="00A074F2" w:rsidRDefault="008F39E6" w:rsidP="00D74547">
            <w:pPr>
              <w:jc w:val="center"/>
              <w:rPr>
                <w:rFonts w:ascii="Georgia" w:hAnsi="Georgia"/>
                <w:szCs w:val="24"/>
              </w:rPr>
            </w:pPr>
            <w:r w:rsidRPr="00A074F2">
              <w:rPr>
                <w:rFonts w:ascii="Georgia" w:hAnsi="Georgia"/>
                <w:szCs w:val="24"/>
              </w:rPr>
              <w:t>(% of sea level density)</w:t>
            </w:r>
          </w:p>
        </w:tc>
        <w:tc>
          <w:tcPr>
            <w:tcW w:w="2409" w:type="dxa"/>
          </w:tcPr>
          <w:p w:rsidR="008F39E6" w:rsidRPr="00A074F2" w:rsidRDefault="008F39E6" w:rsidP="00D74547">
            <w:pPr>
              <w:jc w:val="center"/>
              <w:rPr>
                <w:rFonts w:ascii="Georgia" w:hAnsi="Georgia"/>
                <w:szCs w:val="24"/>
              </w:rPr>
            </w:pPr>
            <w:r w:rsidRPr="00A074F2">
              <w:rPr>
                <w:rFonts w:ascii="Georgia" w:hAnsi="Georgia"/>
                <w:szCs w:val="24"/>
              </w:rPr>
              <w:t>Pressure</w:t>
            </w:r>
          </w:p>
          <w:p w:rsidR="008F39E6" w:rsidRPr="00A074F2" w:rsidRDefault="008F39E6" w:rsidP="00D74547">
            <w:pPr>
              <w:jc w:val="center"/>
              <w:rPr>
                <w:rFonts w:ascii="Georgia" w:hAnsi="Georgia"/>
                <w:szCs w:val="24"/>
              </w:rPr>
            </w:pPr>
            <w:r w:rsidRPr="00A074F2">
              <w:rPr>
                <w:rFonts w:ascii="Georgia" w:hAnsi="Georgia"/>
                <w:szCs w:val="24"/>
              </w:rPr>
              <w:t>(Pa)</w:t>
            </w:r>
          </w:p>
        </w:tc>
        <w:tc>
          <w:tcPr>
            <w:tcW w:w="1501" w:type="dxa"/>
          </w:tcPr>
          <w:p w:rsidR="008F39E6" w:rsidRPr="00A074F2" w:rsidRDefault="008F39E6" w:rsidP="00D74547">
            <w:pPr>
              <w:jc w:val="center"/>
              <w:rPr>
                <w:rFonts w:ascii="Georgia" w:hAnsi="Georgia"/>
                <w:szCs w:val="24"/>
              </w:rPr>
            </w:pPr>
            <w:r w:rsidRPr="00A074F2">
              <w:rPr>
                <w:rFonts w:ascii="Georgia" w:hAnsi="Georgia"/>
                <w:szCs w:val="24"/>
              </w:rPr>
              <w:t>Temperature</w:t>
            </w:r>
          </w:p>
          <w:p w:rsidR="008F39E6" w:rsidRPr="00A074F2" w:rsidRDefault="008F39E6" w:rsidP="00D74547">
            <w:pPr>
              <w:jc w:val="center"/>
              <w:rPr>
                <w:rFonts w:ascii="Georgia" w:hAnsi="Georgia"/>
                <w:szCs w:val="24"/>
              </w:rPr>
            </w:pPr>
            <w:r w:rsidRPr="00A074F2">
              <w:rPr>
                <w:rFonts w:ascii="Georgia" w:hAnsi="Georgia"/>
                <w:szCs w:val="24"/>
              </w:rPr>
              <w:t>(</w:t>
            </w:r>
            <w:proofErr w:type="spellStart"/>
            <w:r w:rsidRPr="00A074F2">
              <w:rPr>
                <w:rFonts w:ascii="Georgia" w:hAnsi="Georgia"/>
                <w:szCs w:val="24"/>
                <w:vertAlign w:val="superscript"/>
              </w:rPr>
              <w:t>o</w:t>
            </w:r>
            <w:r w:rsidRPr="00A074F2">
              <w:rPr>
                <w:rFonts w:ascii="Georgia" w:hAnsi="Georgia"/>
                <w:szCs w:val="24"/>
              </w:rPr>
              <w:t>C</w:t>
            </w:r>
            <w:proofErr w:type="spellEnd"/>
            <w:r w:rsidRPr="00A074F2">
              <w:rPr>
                <w:rFonts w:ascii="Georgia" w:hAnsi="Georgia"/>
                <w:szCs w:val="24"/>
              </w:rPr>
              <w:t>)</w:t>
            </w:r>
          </w:p>
        </w:tc>
        <w:tc>
          <w:tcPr>
            <w:tcW w:w="1501" w:type="dxa"/>
          </w:tcPr>
          <w:p w:rsidR="008F39E6" w:rsidRPr="00A074F2" w:rsidRDefault="008F39E6" w:rsidP="00D74547">
            <w:pPr>
              <w:jc w:val="center"/>
              <w:rPr>
                <w:rFonts w:ascii="Georgia" w:hAnsi="Georgia"/>
                <w:szCs w:val="24"/>
              </w:rPr>
            </w:pPr>
            <w:r>
              <w:rPr>
                <w:rFonts w:ascii="Georgia" w:hAnsi="Georgia"/>
                <w:szCs w:val="24"/>
              </w:rPr>
              <w:t>Phenomena</w:t>
            </w:r>
            <w:bookmarkStart w:id="0" w:name="_GoBack"/>
            <w:bookmarkEnd w:id="0"/>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0</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10</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25</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50</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75</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100</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150</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r w:rsidR="008F39E6" w:rsidRPr="00A074F2" w:rsidTr="004470B9">
        <w:trPr>
          <w:trHeight w:val="815"/>
          <w:jc w:val="center"/>
        </w:trPr>
        <w:tc>
          <w:tcPr>
            <w:tcW w:w="1849" w:type="dxa"/>
            <w:vAlign w:val="center"/>
          </w:tcPr>
          <w:p w:rsidR="008F39E6" w:rsidRPr="00A074F2" w:rsidRDefault="008F39E6" w:rsidP="00D74547">
            <w:pPr>
              <w:jc w:val="center"/>
              <w:rPr>
                <w:rFonts w:ascii="Georgia" w:hAnsi="Georgia"/>
                <w:szCs w:val="24"/>
              </w:rPr>
            </w:pPr>
            <w:r w:rsidRPr="00A074F2">
              <w:rPr>
                <w:rFonts w:ascii="Georgia" w:hAnsi="Georgia"/>
                <w:szCs w:val="24"/>
              </w:rPr>
              <w:t>200</w:t>
            </w:r>
          </w:p>
        </w:tc>
        <w:tc>
          <w:tcPr>
            <w:tcW w:w="2966" w:type="dxa"/>
          </w:tcPr>
          <w:p w:rsidR="008F39E6" w:rsidRPr="00A074F2" w:rsidRDefault="008F39E6" w:rsidP="000903BF">
            <w:pPr>
              <w:rPr>
                <w:rFonts w:ascii="Georgia" w:hAnsi="Georgia"/>
                <w:szCs w:val="24"/>
              </w:rPr>
            </w:pPr>
          </w:p>
        </w:tc>
        <w:tc>
          <w:tcPr>
            <w:tcW w:w="2409"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c>
          <w:tcPr>
            <w:tcW w:w="1501" w:type="dxa"/>
          </w:tcPr>
          <w:p w:rsidR="008F39E6" w:rsidRPr="00A074F2" w:rsidRDefault="008F39E6" w:rsidP="000903BF">
            <w:pPr>
              <w:rPr>
                <w:rFonts w:ascii="Georgia" w:hAnsi="Georgia"/>
                <w:szCs w:val="24"/>
              </w:rPr>
            </w:pPr>
          </w:p>
        </w:tc>
      </w:tr>
    </w:tbl>
    <w:p w:rsidR="00E23FE6" w:rsidRDefault="00E23FE6" w:rsidP="00C47142">
      <w:pPr>
        <w:autoSpaceDE w:val="0"/>
        <w:autoSpaceDN w:val="0"/>
        <w:adjustRightInd w:val="0"/>
        <w:spacing w:after="0" w:line="240" w:lineRule="auto"/>
        <w:rPr>
          <w:rFonts w:ascii="Georgia" w:hAnsi="Georgia" w:cs="ArialMT"/>
          <w:szCs w:val="24"/>
        </w:rPr>
      </w:pPr>
    </w:p>
    <w:p w:rsidR="003A6337" w:rsidRDefault="003A6337" w:rsidP="00C47142">
      <w:pPr>
        <w:autoSpaceDE w:val="0"/>
        <w:autoSpaceDN w:val="0"/>
        <w:adjustRightInd w:val="0"/>
        <w:spacing w:after="0" w:line="240" w:lineRule="auto"/>
        <w:rPr>
          <w:rFonts w:ascii="Georgia" w:hAnsi="Georgia" w:cs="ArialMT"/>
          <w:szCs w:val="24"/>
        </w:rPr>
      </w:pPr>
    </w:p>
    <w:p w:rsidR="003A6337" w:rsidRDefault="003A6337" w:rsidP="00C47142">
      <w:pPr>
        <w:autoSpaceDE w:val="0"/>
        <w:autoSpaceDN w:val="0"/>
        <w:adjustRightInd w:val="0"/>
        <w:spacing w:after="0" w:line="240" w:lineRule="auto"/>
        <w:rPr>
          <w:rFonts w:ascii="Georgia" w:hAnsi="Georgia" w:cs="ArialMT"/>
          <w:szCs w:val="24"/>
        </w:rPr>
      </w:pPr>
    </w:p>
    <w:p w:rsidR="00A074F2" w:rsidRPr="00A074F2" w:rsidRDefault="00A074F2" w:rsidP="00C47142">
      <w:pPr>
        <w:autoSpaceDE w:val="0"/>
        <w:autoSpaceDN w:val="0"/>
        <w:adjustRightInd w:val="0"/>
        <w:spacing w:after="0" w:line="240" w:lineRule="auto"/>
        <w:rPr>
          <w:rFonts w:ascii="Georgia" w:hAnsi="Georgia" w:cs="ArialMT"/>
          <w:szCs w:val="24"/>
        </w:rPr>
      </w:pPr>
    </w:p>
    <w:p w:rsidR="00C47142" w:rsidRPr="00A074F2" w:rsidRDefault="003A6337" w:rsidP="00C47142">
      <w:pPr>
        <w:pStyle w:val="ListParagraph"/>
        <w:numPr>
          <w:ilvl w:val="0"/>
          <w:numId w:val="2"/>
        </w:numPr>
        <w:autoSpaceDE w:val="0"/>
        <w:autoSpaceDN w:val="0"/>
        <w:adjustRightInd w:val="0"/>
        <w:spacing w:after="0" w:line="240" w:lineRule="auto"/>
        <w:rPr>
          <w:rFonts w:ascii="Georgia" w:hAnsi="Georgia" w:cs="ArialMT"/>
          <w:szCs w:val="24"/>
        </w:rPr>
      </w:pPr>
      <w:r>
        <w:rPr>
          <w:rFonts w:ascii="Georgia" w:hAnsi="Georgia" w:cs="ArialMT"/>
          <w:szCs w:val="24"/>
        </w:rPr>
        <w:t>Complete the</w:t>
      </w:r>
      <w:r w:rsidR="00C47142" w:rsidRPr="00A074F2">
        <w:rPr>
          <w:rFonts w:ascii="Georgia" w:hAnsi="Georgia" w:cs="ArialMT"/>
          <w:szCs w:val="24"/>
        </w:rPr>
        <w:t xml:space="preserve"> questions.</w:t>
      </w:r>
    </w:p>
    <w:p w:rsidR="00C702CF" w:rsidRPr="00A074F2" w:rsidRDefault="00C47142" w:rsidP="00C702CF">
      <w:pPr>
        <w:pStyle w:val="ListParagraph"/>
        <w:numPr>
          <w:ilvl w:val="1"/>
          <w:numId w:val="5"/>
        </w:numPr>
        <w:spacing w:line="720" w:lineRule="auto"/>
        <w:rPr>
          <w:rFonts w:ascii="Georgia" w:hAnsi="Georgia"/>
          <w:szCs w:val="24"/>
        </w:rPr>
      </w:pPr>
      <w:r w:rsidRPr="00A074F2">
        <w:rPr>
          <w:rFonts w:ascii="Georgia" w:hAnsi="Georgia"/>
          <w:szCs w:val="24"/>
        </w:rPr>
        <w:t>Which layer of the atmosphere do you live in?</w:t>
      </w:r>
    </w:p>
    <w:p w:rsidR="00C47142" w:rsidRPr="00A074F2" w:rsidRDefault="00C47142" w:rsidP="00BF0E46">
      <w:pPr>
        <w:pStyle w:val="ListParagraph"/>
        <w:numPr>
          <w:ilvl w:val="1"/>
          <w:numId w:val="5"/>
        </w:numPr>
        <w:spacing w:line="720" w:lineRule="auto"/>
        <w:rPr>
          <w:rFonts w:ascii="Georgia" w:hAnsi="Georgia"/>
          <w:szCs w:val="24"/>
        </w:rPr>
      </w:pPr>
      <w:r w:rsidRPr="00A074F2">
        <w:rPr>
          <w:rFonts w:ascii="Georgia" w:hAnsi="Georgia"/>
          <w:szCs w:val="24"/>
        </w:rPr>
        <w:t>What kinds of meteorological phenomena can be found in this layer?</w:t>
      </w:r>
    </w:p>
    <w:p w:rsidR="00C47142" w:rsidRPr="00A074F2" w:rsidRDefault="00C47142" w:rsidP="00C47142">
      <w:pPr>
        <w:spacing w:line="240" w:lineRule="auto"/>
        <w:rPr>
          <w:rFonts w:ascii="Georgia" w:hAnsi="Georgia"/>
          <w:szCs w:val="24"/>
        </w:rPr>
      </w:pPr>
    </w:p>
    <w:p w:rsidR="00C47142" w:rsidRPr="00A074F2" w:rsidRDefault="00C47142" w:rsidP="00C47142">
      <w:pPr>
        <w:pStyle w:val="ListParagraph"/>
        <w:numPr>
          <w:ilvl w:val="1"/>
          <w:numId w:val="5"/>
        </w:numPr>
        <w:spacing w:line="720" w:lineRule="auto"/>
        <w:rPr>
          <w:rFonts w:ascii="Georgia" w:hAnsi="Georgia"/>
          <w:szCs w:val="24"/>
        </w:rPr>
      </w:pPr>
      <w:r w:rsidRPr="00A074F2">
        <w:rPr>
          <w:rFonts w:ascii="Georgia" w:hAnsi="Georgia"/>
          <w:szCs w:val="24"/>
        </w:rPr>
        <w:t>What is the ozone layer?  In which layer of the atmosphere is it found?</w:t>
      </w:r>
    </w:p>
    <w:p w:rsidR="00C47142" w:rsidRPr="00A074F2" w:rsidRDefault="00C47142" w:rsidP="00C47142">
      <w:pPr>
        <w:pStyle w:val="ListParagraph"/>
        <w:spacing w:line="720" w:lineRule="auto"/>
        <w:ind w:left="1080"/>
        <w:rPr>
          <w:rFonts w:ascii="Georgia" w:hAnsi="Georgia"/>
          <w:szCs w:val="24"/>
        </w:rPr>
      </w:pPr>
    </w:p>
    <w:p w:rsidR="00C47142" w:rsidRPr="00A074F2" w:rsidRDefault="00C47142" w:rsidP="00C47142">
      <w:pPr>
        <w:pStyle w:val="ListParagraph"/>
        <w:numPr>
          <w:ilvl w:val="1"/>
          <w:numId w:val="5"/>
        </w:numPr>
        <w:spacing w:line="720" w:lineRule="auto"/>
        <w:rPr>
          <w:rFonts w:ascii="Georgia" w:hAnsi="Georgia"/>
          <w:szCs w:val="24"/>
        </w:rPr>
      </w:pPr>
      <w:r w:rsidRPr="00A074F2">
        <w:rPr>
          <w:rFonts w:ascii="Georgia" w:hAnsi="Georgia"/>
          <w:szCs w:val="24"/>
        </w:rPr>
        <w:t>What is the importance of the ozone layer to life on Earth?</w:t>
      </w:r>
    </w:p>
    <w:p w:rsidR="00C47142" w:rsidRPr="00A074F2" w:rsidRDefault="00C47142" w:rsidP="00C47142">
      <w:pPr>
        <w:pStyle w:val="ListParagraph"/>
        <w:spacing w:line="240" w:lineRule="auto"/>
        <w:ind w:left="1080"/>
        <w:rPr>
          <w:rFonts w:ascii="Georgia" w:hAnsi="Georgia"/>
          <w:szCs w:val="24"/>
        </w:rPr>
      </w:pPr>
    </w:p>
    <w:p w:rsidR="002D6CE2" w:rsidRPr="00A074F2" w:rsidRDefault="002D6CE2" w:rsidP="00C47142">
      <w:pPr>
        <w:pStyle w:val="ListParagraph"/>
        <w:spacing w:line="240" w:lineRule="auto"/>
        <w:ind w:left="1080"/>
        <w:rPr>
          <w:rFonts w:ascii="Georgia" w:hAnsi="Georgia"/>
          <w:szCs w:val="24"/>
        </w:rPr>
      </w:pPr>
    </w:p>
    <w:p w:rsidR="00C47142" w:rsidRPr="00A074F2" w:rsidRDefault="00C47142" w:rsidP="00C47142">
      <w:pPr>
        <w:pStyle w:val="ListParagraph"/>
        <w:numPr>
          <w:ilvl w:val="1"/>
          <w:numId w:val="5"/>
        </w:numPr>
        <w:spacing w:line="240" w:lineRule="auto"/>
        <w:rPr>
          <w:rFonts w:ascii="Georgia" w:hAnsi="Georgia"/>
          <w:szCs w:val="24"/>
        </w:rPr>
      </w:pPr>
      <w:r w:rsidRPr="00A074F2">
        <w:rPr>
          <w:rFonts w:ascii="Georgia" w:hAnsi="Georgia"/>
          <w:szCs w:val="24"/>
        </w:rPr>
        <w:t>Describe the pattern of air density changes within layers of the atmosphere.  Describe the pattern of air pressure changes within layers of the atmosphere.</w:t>
      </w:r>
    </w:p>
    <w:p w:rsidR="00C47142" w:rsidRPr="00A074F2" w:rsidRDefault="00C47142" w:rsidP="00C47142">
      <w:pPr>
        <w:spacing w:line="240" w:lineRule="auto"/>
        <w:rPr>
          <w:rFonts w:ascii="Georgia" w:hAnsi="Georgia"/>
          <w:szCs w:val="24"/>
        </w:rPr>
      </w:pPr>
    </w:p>
    <w:p w:rsidR="00C47142" w:rsidRPr="00A074F2" w:rsidRDefault="00C47142" w:rsidP="00C47142">
      <w:pPr>
        <w:spacing w:line="240" w:lineRule="auto"/>
        <w:rPr>
          <w:rFonts w:ascii="Georgia" w:hAnsi="Georgia"/>
          <w:szCs w:val="24"/>
        </w:rPr>
      </w:pPr>
    </w:p>
    <w:p w:rsidR="00C47142" w:rsidRPr="00A074F2" w:rsidRDefault="00C47142" w:rsidP="00C47142">
      <w:pPr>
        <w:spacing w:line="240" w:lineRule="auto"/>
        <w:rPr>
          <w:rFonts w:ascii="Georgia" w:hAnsi="Georgia"/>
          <w:szCs w:val="24"/>
        </w:rPr>
      </w:pPr>
    </w:p>
    <w:p w:rsidR="00BF0E46" w:rsidRPr="00A074F2" w:rsidRDefault="00C47142" w:rsidP="00BF0E46">
      <w:pPr>
        <w:pStyle w:val="ListParagraph"/>
        <w:numPr>
          <w:ilvl w:val="1"/>
          <w:numId w:val="5"/>
        </w:numPr>
        <w:spacing w:line="720" w:lineRule="auto"/>
        <w:rPr>
          <w:rFonts w:ascii="Georgia" w:hAnsi="Georgia"/>
          <w:szCs w:val="24"/>
        </w:rPr>
      </w:pPr>
      <w:r w:rsidRPr="00A074F2">
        <w:rPr>
          <w:rFonts w:ascii="Georgia" w:hAnsi="Georgia"/>
          <w:szCs w:val="24"/>
        </w:rPr>
        <w:t>What is the relationship between air density and air pressure?</w:t>
      </w:r>
    </w:p>
    <w:p w:rsidR="00BF0E46" w:rsidRPr="00A074F2" w:rsidRDefault="00BF0E46" w:rsidP="00BF0E46">
      <w:pPr>
        <w:pStyle w:val="ListParagraph"/>
        <w:spacing w:line="720" w:lineRule="auto"/>
        <w:ind w:left="1080"/>
        <w:rPr>
          <w:rFonts w:ascii="Georgia" w:hAnsi="Georgia"/>
          <w:szCs w:val="24"/>
        </w:rPr>
      </w:pPr>
    </w:p>
    <w:p w:rsidR="00BF0E46" w:rsidRPr="00A074F2" w:rsidRDefault="00BF0E46" w:rsidP="00C47142">
      <w:pPr>
        <w:pStyle w:val="ListParagraph"/>
        <w:numPr>
          <w:ilvl w:val="1"/>
          <w:numId w:val="5"/>
        </w:numPr>
        <w:spacing w:line="720" w:lineRule="auto"/>
        <w:rPr>
          <w:rFonts w:ascii="Georgia" w:hAnsi="Georgia"/>
          <w:szCs w:val="24"/>
        </w:rPr>
      </w:pPr>
      <w:r w:rsidRPr="00A074F2">
        <w:rPr>
          <w:rFonts w:ascii="Georgia" w:hAnsi="Georgia"/>
          <w:noProof/>
          <w:szCs w:val="24"/>
        </w:rPr>
        <mc:AlternateContent>
          <mc:Choice Requires="wps">
            <w:drawing>
              <wp:anchor distT="0" distB="0" distL="114300" distR="114300" simplePos="0" relativeHeight="251659264" behindDoc="0" locked="0" layoutInCell="1" allowOverlap="1" wp14:anchorId="211B4027" wp14:editId="2D78E39F">
                <wp:simplePos x="0" y="0"/>
                <wp:positionH relativeFrom="column">
                  <wp:posOffset>685800</wp:posOffset>
                </wp:positionH>
                <wp:positionV relativeFrom="paragraph">
                  <wp:posOffset>232409</wp:posOffset>
                </wp:positionV>
                <wp:extent cx="2257425" cy="1704975"/>
                <wp:effectExtent l="0" t="0" r="28575" b="28575"/>
                <wp:wrapNone/>
                <wp:docPr id="1" name="Oval 1"/>
                <wp:cNvGraphicFramePr/>
                <a:graphic xmlns:a="http://schemas.openxmlformats.org/drawingml/2006/main">
                  <a:graphicData uri="http://schemas.microsoft.com/office/word/2010/wordprocessingShape">
                    <wps:wsp>
                      <wps:cNvSpPr/>
                      <wps:spPr>
                        <a:xfrm>
                          <a:off x="0" y="0"/>
                          <a:ext cx="2257425" cy="17049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B89ADC7" id="Oval 1" o:spid="_x0000_s1026" style="position:absolute;margin-left:54pt;margin-top:18.3pt;width:177.75pt;height:134.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" fillcolor="white [3201]" strokecolor="black [3213]" strokeweight="1pt">
                <v:stroke joinstyle="miter"/>
              </v:oval>
            </w:pict>
          </mc:Fallback>
        </mc:AlternateContent>
      </w:r>
      <w:r w:rsidRPr="00A074F2">
        <w:rPr>
          <w:rFonts w:ascii="Georgia" w:hAnsi="Georgia"/>
          <w:noProof/>
          <w:szCs w:val="24"/>
        </w:rPr>
        <mc:AlternateContent>
          <mc:Choice Requires="wps">
            <w:drawing>
              <wp:anchor distT="0" distB="0" distL="114300" distR="114300" simplePos="0" relativeHeight="251661312" behindDoc="0" locked="0" layoutInCell="1" allowOverlap="1" wp14:anchorId="11C1213B" wp14:editId="39249F70">
                <wp:simplePos x="0" y="0"/>
                <wp:positionH relativeFrom="column">
                  <wp:posOffset>3333750</wp:posOffset>
                </wp:positionH>
                <wp:positionV relativeFrom="paragraph">
                  <wp:posOffset>213359</wp:posOffset>
                </wp:positionV>
                <wp:extent cx="2257425" cy="1685925"/>
                <wp:effectExtent l="0" t="0" r="28575" b="28575"/>
                <wp:wrapNone/>
                <wp:docPr id="2" name="Oval 2"/>
                <wp:cNvGraphicFramePr/>
                <a:graphic xmlns:a="http://schemas.openxmlformats.org/drawingml/2006/main">
                  <a:graphicData uri="http://schemas.microsoft.com/office/word/2010/wordprocessingShape">
                    <wps:wsp>
                      <wps:cNvSpPr/>
                      <wps:spPr>
                        <a:xfrm>
                          <a:off x="0" y="0"/>
                          <a:ext cx="2257425" cy="168592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6291899" id="Oval 2" o:spid="_x0000_s1026" style="position:absolute;margin-left:262.5pt;margin-top:16.8pt;width:177.75pt;height:13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" fillcolor="window" strokecolor="windowText" strokeweight="1pt">
                <v:stroke joinstyle="miter"/>
              </v:oval>
            </w:pict>
          </mc:Fallback>
        </mc:AlternateContent>
      </w:r>
      <w:r w:rsidRPr="00A074F2">
        <w:rPr>
          <w:rFonts w:ascii="Georgia" w:hAnsi="Georgia"/>
          <w:szCs w:val="24"/>
        </w:rPr>
        <w:t>Draw what more dense air looks like, and what less dense air looks like</w:t>
      </w:r>
      <w:r w:rsidR="00A074F2" w:rsidRPr="00A074F2">
        <w:rPr>
          <w:rFonts w:ascii="Georgia" w:hAnsi="Georgia"/>
          <w:szCs w:val="24"/>
        </w:rPr>
        <w:t>. Use N</w:t>
      </w:r>
      <w:r w:rsidR="00A074F2" w:rsidRPr="00A074F2">
        <w:rPr>
          <w:rFonts w:ascii="Georgia" w:hAnsi="Georgia"/>
          <w:szCs w:val="24"/>
          <w:vertAlign w:val="subscript"/>
        </w:rPr>
        <w:t>2</w:t>
      </w:r>
      <w:r w:rsidR="00A074F2" w:rsidRPr="00A074F2">
        <w:rPr>
          <w:rFonts w:ascii="Georgia" w:hAnsi="Georgia"/>
          <w:szCs w:val="24"/>
        </w:rPr>
        <w:t>, O</w:t>
      </w:r>
      <w:r w:rsidR="00A074F2" w:rsidRPr="00A074F2">
        <w:rPr>
          <w:rFonts w:ascii="Georgia" w:hAnsi="Georgia"/>
          <w:szCs w:val="24"/>
          <w:vertAlign w:val="subscript"/>
        </w:rPr>
        <w:t>2</w:t>
      </w:r>
      <w:r w:rsidR="00A074F2" w:rsidRPr="00A074F2">
        <w:rPr>
          <w:rFonts w:ascii="Georgia" w:hAnsi="Georgia"/>
          <w:szCs w:val="24"/>
        </w:rPr>
        <w:t xml:space="preserve"> H</w:t>
      </w:r>
      <w:r w:rsidR="00A074F2" w:rsidRPr="00A074F2">
        <w:rPr>
          <w:rFonts w:ascii="Georgia" w:hAnsi="Georgia"/>
          <w:szCs w:val="24"/>
          <w:vertAlign w:val="subscript"/>
        </w:rPr>
        <w:t>2</w:t>
      </w:r>
      <w:r w:rsidR="00A074F2" w:rsidRPr="00A074F2">
        <w:rPr>
          <w:rFonts w:ascii="Georgia" w:hAnsi="Georgia"/>
          <w:szCs w:val="24"/>
        </w:rPr>
        <w:t>O</w:t>
      </w:r>
      <w:r w:rsidR="00A074F2">
        <w:rPr>
          <w:rFonts w:ascii="Georgia" w:hAnsi="Georgia"/>
          <w:szCs w:val="24"/>
        </w:rPr>
        <w:t>,</w:t>
      </w:r>
      <w:r w:rsidR="00A074F2" w:rsidRPr="00A074F2">
        <w:rPr>
          <w:rFonts w:ascii="Georgia" w:hAnsi="Georgia"/>
          <w:szCs w:val="24"/>
        </w:rPr>
        <w:t xml:space="preserve"> </w:t>
      </w:r>
      <w:r w:rsidR="00A074F2">
        <w:rPr>
          <w:rFonts w:ascii="Georgia" w:hAnsi="Georgia"/>
          <w:szCs w:val="24"/>
        </w:rPr>
        <w:t>CO</w:t>
      </w:r>
      <w:r w:rsidR="00A074F2" w:rsidRPr="00A074F2">
        <w:rPr>
          <w:rFonts w:ascii="Georgia" w:hAnsi="Georgia"/>
          <w:szCs w:val="24"/>
          <w:vertAlign w:val="subscript"/>
        </w:rPr>
        <w:t>2</w:t>
      </w:r>
    </w:p>
    <w:p w:rsidR="00C47142" w:rsidRPr="00A074F2" w:rsidRDefault="00BF0E46" w:rsidP="00BF0E46">
      <w:pPr>
        <w:pStyle w:val="ListParagraph"/>
        <w:tabs>
          <w:tab w:val="left" w:pos="6540"/>
        </w:tabs>
        <w:spacing w:line="720" w:lineRule="auto"/>
        <w:ind w:left="1080"/>
        <w:rPr>
          <w:rFonts w:ascii="Georgia" w:hAnsi="Georgia"/>
          <w:szCs w:val="24"/>
        </w:rPr>
      </w:pPr>
      <w:r w:rsidRPr="00A074F2">
        <w:rPr>
          <w:rFonts w:ascii="Georgia" w:hAnsi="Georgia"/>
          <w:szCs w:val="24"/>
        </w:rPr>
        <w:tab/>
      </w:r>
    </w:p>
    <w:p w:rsidR="00BF0E46" w:rsidRPr="00A074F2" w:rsidRDefault="00BF0E46" w:rsidP="00C47142">
      <w:pPr>
        <w:pStyle w:val="ListParagraph"/>
        <w:spacing w:line="720" w:lineRule="auto"/>
        <w:ind w:left="1080"/>
        <w:rPr>
          <w:rFonts w:ascii="Georgia" w:hAnsi="Georgia"/>
          <w:szCs w:val="24"/>
        </w:rPr>
      </w:pPr>
    </w:p>
    <w:p w:rsidR="00BF0E46" w:rsidRDefault="00BF0E46" w:rsidP="00C47142">
      <w:pPr>
        <w:pStyle w:val="ListParagraph"/>
        <w:spacing w:line="720" w:lineRule="auto"/>
        <w:ind w:left="1080"/>
        <w:rPr>
          <w:rFonts w:ascii="Georgia" w:hAnsi="Georgia"/>
          <w:szCs w:val="24"/>
        </w:rPr>
      </w:pPr>
    </w:p>
    <w:p w:rsidR="00A074F2" w:rsidRPr="00A074F2" w:rsidRDefault="00A074F2" w:rsidP="00C47142">
      <w:pPr>
        <w:pStyle w:val="ListParagraph"/>
        <w:spacing w:line="720" w:lineRule="auto"/>
        <w:ind w:left="1080"/>
        <w:rPr>
          <w:rFonts w:ascii="Georgia" w:hAnsi="Georgia"/>
          <w:szCs w:val="24"/>
        </w:rPr>
      </w:pPr>
    </w:p>
    <w:p w:rsidR="00C47142" w:rsidRPr="00A074F2" w:rsidRDefault="00C47142" w:rsidP="00C47142">
      <w:pPr>
        <w:pStyle w:val="ListParagraph"/>
        <w:numPr>
          <w:ilvl w:val="1"/>
          <w:numId w:val="5"/>
        </w:numPr>
        <w:spacing w:line="240" w:lineRule="auto"/>
        <w:rPr>
          <w:rFonts w:ascii="Georgia" w:hAnsi="Georgia"/>
          <w:szCs w:val="24"/>
        </w:rPr>
      </w:pPr>
      <w:r w:rsidRPr="00A074F2">
        <w:rPr>
          <w:rFonts w:ascii="Georgia" w:hAnsi="Georgia"/>
          <w:szCs w:val="24"/>
        </w:rPr>
        <w:t>Describe the pattern of temperature changes within the layers of the atmosphere.  Why do you think temperature changes follow this unique pattern?</w:t>
      </w:r>
    </w:p>
    <w:p w:rsidR="00C47142" w:rsidRPr="00C47142" w:rsidRDefault="00C47142" w:rsidP="00C47142">
      <w:pPr>
        <w:autoSpaceDE w:val="0"/>
        <w:autoSpaceDN w:val="0"/>
        <w:adjustRightInd w:val="0"/>
        <w:spacing w:after="0" w:line="240" w:lineRule="auto"/>
        <w:rPr>
          <w:rFonts w:cs="ArialMT"/>
          <w:szCs w:val="24"/>
        </w:rPr>
      </w:pPr>
    </w:p>
    <w:sectPr w:rsidR="00C47142" w:rsidRPr="00C47142" w:rsidSect="00E23F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20CF4"/>
    <w:multiLevelType w:val="hybridMultilevel"/>
    <w:tmpl w:val="478EA5B0"/>
    <w:lvl w:ilvl="0" w:tplc="D1DEC1C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283C24"/>
    <w:multiLevelType w:val="hybridMultilevel"/>
    <w:tmpl w:val="DD9C35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D6567"/>
    <w:multiLevelType w:val="hybridMultilevel"/>
    <w:tmpl w:val="CB8C4B44"/>
    <w:lvl w:ilvl="0" w:tplc="0409000F">
      <w:start w:val="1"/>
      <w:numFmt w:val="decimal"/>
      <w:lvlText w:val="%1."/>
      <w:lvlJc w:val="left"/>
      <w:pPr>
        <w:ind w:left="360" w:hanging="360"/>
      </w:pPr>
      <w:rPr>
        <w:rFonts w:hint="default"/>
      </w:rPr>
    </w:lvl>
    <w:lvl w:ilvl="1" w:tplc="04090015">
      <w:start w:val="1"/>
      <w:numFmt w:val="upp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ED20524"/>
    <w:multiLevelType w:val="hybridMultilevel"/>
    <w:tmpl w:val="C89EF9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8385E05"/>
    <w:multiLevelType w:val="hybridMultilevel"/>
    <w:tmpl w:val="494EC25C"/>
    <w:lvl w:ilvl="0" w:tplc="04090001">
      <w:start w:val="1"/>
      <w:numFmt w:val="bullet"/>
      <w:lvlText w:val=""/>
      <w:lvlJc w:val="left"/>
      <w:pPr>
        <w:ind w:left="990" w:hanging="360"/>
      </w:pPr>
      <w:rPr>
        <w:rFonts w:ascii="Symbol" w:hAnsi="Symbol"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547"/>
    <w:rsid w:val="001719B8"/>
    <w:rsid w:val="002D6CE2"/>
    <w:rsid w:val="003A52EA"/>
    <w:rsid w:val="003A6337"/>
    <w:rsid w:val="008F39E6"/>
    <w:rsid w:val="009F7C79"/>
    <w:rsid w:val="00A074F2"/>
    <w:rsid w:val="00BF0E46"/>
    <w:rsid w:val="00C47142"/>
    <w:rsid w:val="00C702CF"/>
    <w:rsid w:val="00CA175C"/>
    <w:rsid w:val="00D74547"/>
    <w:rsid w:val="00E23FE6"/>
    <w:rsid w:val="00E93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E0D99B-C532-43DC-82C1-CD05D1818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547"/>
    <w:pPr>
      <w:ind w:left="720"/>
      <w:contextualSpacing/>
    </w:pPr>
  </w:style>
  <w:style w:type="table" w:styleId="TableGrid">
    <w:name w:val="Table Grid"/>
    <w:basedOn w:val="TableNormal"/>
    <w:uiPriority w:val="39"/>
    <w:rsid w:val="00D745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02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2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Frazier</dc:creator>
  <cp:keywords/>
  <dc:description/>
  <cp:lastModifiedBy>proach-findlay</cp:lastModifiedBy>
  <cp:revision>4</cp:revision>
  <cp:lastPrinted>2016-11-02T20:14:00Z</cp:lastPrinted>
  <dcterms:created xsi:type="dcterms:W3CDTF">2016-11-02T19:54:00Z</dcterms:created>
  <dcterms:modified xsi:type="dcterms:W3CDTF">2017-11-07T18:32:00Z</dcterms:modified>
</cp:coreProperties>
</file>