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26"/>
        <w:tblW w:w="14551" w:type="dxa"/>
        <w:tblLook w:val="04A0" w:firstRow="1" w:lastRow="0" w:firstColumn="1" w:lastColumn="0" w:noHBand="0" w:noVBand="1"/>
      </w:tblPr>
      <w:tblGrid>
        <w:gridCol w:w="4177"/>
        <w:gridCol w:w="2332"/>
        <w:gridCol w:w="2230"/>
        <w:gridCol w:w="2230"/>
        <w:gridCol w:w="1825"/>
        <w:gridCol w:w="1757"/>
      </w:tblGrid>
      <w:tr w:rsidR="00ED3967" w:rsidTr="006F353D">
        <w:trPr>
          <w:trHeight w:val="486"/>
        </w:trPr>
        <w:tc>
          <w:tcPr>
            <w:tcW w:w="4177" w:type="dxa"/>
          </w:tcPr>
          <w:p w:rsidR="00EE090F" w:rsidRPr="00EE090F" w:rsidRDefault="006F353D" w:rsidP="00EE090F">
            <w:r>
              <w:t xml:space="preserve">Name the </w:t>
            </w:r>
            <w:proofErr w:type="spellStart"/>
            <w:r>
              <w:t>Protist</w:t>
            </w:r>
            <w:proofErr w:type="spellEnd"/>
          </w:p>
        </w:tc>
        <w:tc>
          <w:tcPr>
            <w:tcW w:w="2332" w:type="dxa"/>
          </w:tcPr>
          <w:p w:rsidR="00EE090F" w:rsidRDefault="006F353D" w:rsidP="00EE090F">
            <w:r>
              <w:t xml:space="preserve">What </w:t>
            </w:r>
            <w:r w:rsidR="00EE090F">
              <w:t xml:space="preserve">Organelles </w:t>
            </w:r>
            <w:r>
              <w:t>are Present?</w:t>
            </w:r>
          </w:p>
        </w:tc>
        <w:tc>
          <w:tcPr>
            <w:tcW w:w="2230" w:type="dxa"/>
          </w:tcPr>
          <w:p w:rsidR="00EE090F" w:rsidRDefault="00EE090F" w:rsidP="00EE090F">
            <w:r>
              <w:t>How does it move</w:t>
            </w:r>
            <w:r w:rsidR="006F353D">
              <w:t>?</w:t>
            </w:r>
          </w:p>
        </w:tc>
        <w:tc>
          <w:tcPr>
            <w:tcW w:w="2230" w:type="dxa"/>
          </w:tcPr>
          <w:p w:rsidR="00EE090F" w:rsidRDefault="006F353D" w:rsidP="00EE090F">
            <w:r>
              <w:t>How does it get food?</w:t>
            </w:r>
          </w:p>
        </w:tc>
        <w:tc>
          <w:tcPr>
            <w:tcW w:w="1825" w:type="dxa"/>
          </w:tcPr>
          <w:p w:rsidR="00EE090F" w:rsidRDefault="00EE090F" w:rsidP="00EE090F">
            <w:r>
              <w:t>Unicellular or multicellular</w:t>
            </w:r>
          </w:p>
        </w:tc>
        <w:tc>
          <w:tcPr>
            <w:tcW w:w="1757" w:type="dxa"/>
          </w:tcPr>
          <w:p w:rsidR="00EE090F" w:rsidRDefault="00EE090F" w:rsidP="00EE090F">
            <w:r>
              <w:t>Other Special features</w:t>
            </w:r>
          </w:p>
        </w:tc>
      </w:tr>
      <w:tr w:rsidR="00ED3967" w:rsidTr="006F353D">
        <w:trPr>
          <w:trHeight w:val="1885"/>
        </w:trPr>
        <w:tc>
          <w:tcPr>
            <w:tcW w:w="4177" w:type="dxa"/>
          </w:tcPr>
          <w:p w:rsidR="00EE090F" w:rsidRDefault="00EE090F" w:rsidP="00EE090F">
            <w:r w:rsidRPr="00EE090F">
              <w:rPr>
                <w:noProof/>
              </w:rPr>
              <w:drawing>
                <wp:inline distT="0" distB="0" distL="0" distR="0">
                  <wp:extent cx="1724025" cy="1247302"/>
                  <wp:effectExtent l="19050" t="0" r="9525" b="0"/>
                  <wp:docPr id="21" name="Picture 2" descr="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364" cy="126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EE090F" w:rsidRDefault="00EE090F" w:rsidP="00EE090F"/>
        </w:tc>
        <w:tc>
          <w:tcPr>
            <w:tcW w:w="2230" w:type="dxa"/>
          </w:tcPr>
          <w:p w:rsidR="00EE090F" w:rsidRDefault="00EE090F" w:rsidP="00EE090F"/>
        </w:tc>
        <w:tc>
          <w:tcPr>
            <w:tcW w:w="2230" w:type="dxa"/>
          </w:tcPr>
          <w:p w:rsidR="00EE090F" w:rsidRDefault="00EE090F" w:rsidP="00EE090F"/>
        </w:tc>
        <w:tc>
          <w:tcPr>
            <w:tcW w:w="1825" w:type="dxa"/>
          </w:tcPr>
          <w:p w:rsidR="00EE090F" w:rsidRDefault="00EE090F" w:rsidP="00EE090F"/>
        </w:tc>
        <w:tc>
          <w:tcPr>
            <w:tcW w:w="1757" w:type="dxa"/>
          </w:tcPr>
          <w:p w:rsidR="00EE090F" w:rsidRDefault="00EE090F" w:rsidP="00EE090F"/>
        </w:tc>
      </w:tr>
      <w:tr w:rsidR="00ED3967" w:rsidTr="006F353D">
        <w:trPr>
          <w:trHeight w:val="2029"/>
        </w:trPr>
        <w:tc>
          <w:tcPr>
            <w:tcW w:w="4177" w:type="dxa"/>
          </w:tcPr>
          <w:p w:rsidR="00EE090F" w:rsidRDefault="00EE090F" w:rsidP="00EE090F">
            <w:r w:rsidRPr="00EE090F">
              <w:rPr>
                <w:noProof/>
              </w:rPr>
              <w:drawing>
                <wp:inline distT="0" distB="0" distL="0" distR="0">
                  <wp:extent cx="1609725" cy="1465877"/>
                  <wp:effectExtent l="19050" t="0" r="9525" b="0"/>
                  <wp:docPr id="22" name="Picture 3" descr="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244" cy="146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EE090F" w:rsidRDefault="00EE090F" w:rsidP="00EE090F"/>
        </w:tc>
        <w:tc>
          <w:tcPr>
            <w:tcW w:w="2230" w:type="dxa"/>
          </w:tcPr>
          <w:p w:rsidR="00EE090F" w:rsidRDefault="00EE090F" w:rsidP="00EE090F"/>
        </w:tc>
        <w:tc>
          <w:tcPr>
            <w:tcW w:w="2230" w:type="dxa"/>
          </w:tcPr>
          <w:p w:rsidR="00EE090F" w:rsidRDefault="00EE090F" w:rsidP="00EE090F"/>
        </w:tc>
        <w:tc>
          <w:tcPr>
            <w:tcW w:w="1825" w:type="dxa"/>
          </w:tcPr>
          <w:p w:rsidR="00EE090F" w:rsidRDefault="00EE090F" w:rsidP="00EE090F"/>
        </w:tc>
        <w:tc>
          <w:tcPr>
            <w:tcW w:w="1757" w:type="dxa"/>
          </w:tcPr>
          <w:p w:rsidR="00EE090F" w:rsidRDefault="00EE090F" w:rsidP="00EE090F"/>
        </w:tc>
      </w:tr>
      <w:tr w:rsidR="00ED3967" w:rsidTr="006F353D">
        <w:trPr>
          <w:trHeight w:val="1604"/>
        </w:trPr>
        <w:tc>
          <w:tcPr>
            <w:tcW w:w="4177" w:type="dxa"/>
          </w:tcPr>
          <w:p w:rsidR="00EE090F" w:rsidRDefault="00EE090F" w:rsidP="00EE090F">
            <w:r w:rsidRPr="00EE090F">
              <w:rPr>
                <w:noProof/>
              </w:rPr>
              <w:drawing>
                <wp:inline distT="0" distB="0" distL="0" distR="0">
                  <wp:extent cx="1674255" cy="847725"/>
                  <wp:effectExtent l="19050" t="0" r="2145" b="0"/>
                  <wp:docPr id="23" name="Picture 0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331" cy="85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EE090F" w:rsidRDefault="00EE090F" w:rsidP="00EE090F"/>
        </w:tc>
        <w:tc>
          <w:tcPr>
            <w:tcW w:w="2230" w:type="dxa"/>
          </w:tcPr>
          <w:p w:rsidR="00EE090F" w:rsidRDefault="00EE090F" w:rsidP="00EE090F"/>
        </w:tc>
        <w:tc>
          <w:tcPr>
            <w:tcW w:w="2230" w:type="dxa"/>
          </w:tcPr>
          <w:p w:rsidR="00EE090F" w:rsidRDefault="00EE090F" w:rsidP="00EE090F"/>
        </w:tc>
        <w:tc>
          <w:tcPr>
            <w:tcW w:w="1825" w:type="dxa"/>
          </w:tcPr>
          <w:p w:rsidR="00EE090F" w:rsidRDefault="00EE090F" w:rsidP="00EE090F"/>
        </w:tc>
        <w:tc>
          <w:tcPr>
            <w:tcW w:w="1757" w:type="dxa"/>
          </w:tcPr>
          <w:p w:rsidR="00EE090F" w:rsidRDefault="00EE090F" w:rsidP="00EE090F"/>
        </w:tc>
      </w:tr>
      <w:tr w:rsidR="00ED3967" w:rsidTr="006F353D">
        <w:trPr>
          <w:trHeight w:val="1517"/>
        </w:trPr>
        <w:tc>
          <w:tcPr>
            <w:tcW w:w="4177" w:type="dxa"/>
          </w:tcPr>
          <w:p w:rsidR="00EE090F" w:rsidRDefault="00EE090F" w:rsidP="00EE090F">
            <w:r w:rsidRPr="00EE090F">
              <w:rPr>
                <w:noProof/>
              </w:rPr>
              <w:drawing>
                <wp:inline distT="0" distB="0" distL="0" distR="0">
                  <wp:extent cx="1504950" cy="1094848"/>
                  <wp:effectExtent l="19050" t="0" r="0" b="0"/>
                  <wp:docPr id="24" name="Picture 1" descr="400px-Amoeba_proteus_x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0px-Amoeba_proteus_x_1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22" cy="110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EE090F" w:rsidRDefault="00EE090F" w:rsidP="00EE090F"/>
        </w:tc>
        <w:tc>
          <w:tcPr>
            <w:tcW w:w="2230" w:type="dxa"/>
          </w:tcPr>
          <w:p w:rsidR="00EE090F" w:rsidRDefault="00EE090F" w:rsidP="00EE090F"/>
        </w:tc>
        <w:tc>
          <w:tcPr>
            <w:tcW w:w="2230" w:type="dxa"/>
          </w:tcPr>
          <w:p w:rsidR="00EE090F" w:rsidRDefault="00EE090F" w:rsidP="00EE090F"/>
        </w:tc>
        <w:tc>
          <w:tcPr>
            <w:tcW w:w="1825" w:type="dxa"/>
          </w:tcPr>
          <w:p w:rsidR="00EE090F" w:rsidRDefault="00EE090F" w:rsidP="00EE090F"/>
        </w:tc>
        <w:tc>
          <w:tcPr>
            <w:tcW w:w="1757" w:type="dxa"/>
          </w:tcPr>
          <w:p w:rsidR="00EE090F" w:rsidRDefault="00EE090F" w:rsidP="00EE090F"/>
        </w:tc>
      </w:tr>
    </w:tbl>
    <w:p w:rsidR="00EE090F" w:rsidRPr="00EE090F" w:rsidRDefault="006F353D" w:rsidP="00EE090F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Period:__________</w:t>
      </w:r>
    </w:p>
    <w:p w:rsidR="00EE090F" w:rsidRPr="00EE090F" w:rsidRDefault="006F353D" w:rsidP="006F353D">
      <w:pPr>
        <w:pStyle w:val="ListParagraph"/>
        <w:numPr>
          <w:ilvl w:val="0"/>
          <w:numId w:val="1"/>
        </w:numPr>
      </w:pPr>
      <w:r>
        <w:t>On the back color all cytoplasm Yellow</w:t>
      </w:r>
      <w:r>
        <w:tab/>
        <w:t>2. Color all Chloroplast green</w:t>
      </w:r>
      <w:r>
        <w:tab/>
        <w:t>3. Color all nucleus and Macronucleus Blue, color the micronucleus pink</w:t>
      </w:r>
    </w:p>
    <w:p w:rsidR="00EE090F" w:rsidRPr="00EE090F" w:rsidRDefault="006F353D" w:rsidP="00EE090F">
      <w:r>
        <w:t xml:space="preserve">4. Color all cilia and flagella black </w:t>
      </w:r>
      <w:r>
        <w:tab/>
        <w:t>5. Color all contractile vacuole orange</w:t>
      </w:r>
      <w:r>
        <w:tab/>
        <w:t xml:space="preserve">6. Color all food vacuole brown </w:t>
      </w:r>
      <w:r>
        <w:tab/>
        <w:t xml:space="preserve">7. Color the red eyespot red </w:t>
      </w:r>
      <w:r>
        <w:tab/>
      </w:r>
      <w:r>
        <w:tab/>
      </w:r>
      <w:r>
        <w:tab/>
      </w:r>
      <w:r>
        <w:tab/>
        <w:t xml:space="preserve">8. Color the whole </w:t>
      </w:r>
      <w:proofErr w:type="spellStart"/>
      <w:r>
        <w:t>volvox</w:t>
      </w:r>
      <w:proofErr w:type="spellEnd"/>
      <w:r>
        <w:t xml:space="preserve"> colony in green</w:t>
      </w:r>
      <w:r w:rsidR="00EB78C4">
        <w:tab/>
        <w:t>9. Color all cell membrane purple</w:t>
      </w:r>
    </w:p>
    <w:p w:rsidR="00EE090F" w:rsidRDefault="00EE090F" w:rsidP="00EE090F"/>
    <w:p w:rsidR="000C28D5" w:rsidRDefault="000C28D5" w:rsidP="00EE090F"/>
    <w:p w:rsidR="00EE090F" w:rsidRDefault="000A1D88" w:rsidP="00EE090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C95E21" wp14:editId="0C2CE252">
            <wp:simplePos x="0" y="0"/>
            <wp:positionH relativeFrom="column">
              <wp:posOffset>533400</wp:posOffset>
            </wp:positionH>
            <wp:positionV relativeFrom="paragraph">
              <wp:posOffset>9525</wp:posOffset>
            </wp:positionV>
            <wp:extent cx="8048625" cy="6755765"/>
            <wp:effectExtent l="0" t="0" r="9525" b="6985"/>
            <wp:wrapNone/>
            <wp:docPr id="1" name="Picture 0" descr="proti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ist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675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E090F" w:rsidRDefault="00EE090F" w:rsidP="00EE090F"/>
    <w:p w:rsidR="00EE090F" w:rsidRDefault="00EE090F" w:rsidP="00EE090F"/>
    <w:p w:rsidR="00EE090F" w:rsidRPr="00EE090F" w:rsidRDefault="00EE090F" w:rsidP="00EE090F"/>
    <w:p w:rsidR="00EE090F" w:rsidRPr="00EE090F" w:rsidRDefault="00EE090F" w:rsidP="00EE090F"/>
    <w:sectPr w:rsidR="00EE090F" w:rsidRPr="00EE090F" w:rsidSect="006F35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80B24"/>
    <w:multiLevelType w:val="hybridMultilevel"/>
    <w:tmpl w:val="882E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F"/>
    <w:rsid w:val="000A1D88"/>
    <w:rsid w:val="000C28D5"/>
    <w:rsid w:val="004D61D7"/>
    <w:rsid w:val="005642B3"/>
    <w:rsid w:val="006F353D"/>
    <w:rsid w:val="00EB78C4"/>
    <w:rsid w:val="00ED3967"/>
    <w:rsid w:val="00EE090F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83311-254E-42F7-9BE1-538A110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2</cp:revision>
  <cp:lastPrinted>2017-02-20T18:06:00Z</cp:lastPrinted>
  <dcterms:created xsi:type="dcterms:W3CDTF">2017-02-20T18:30:00Z</dcterms:created>
  <dcterms:modified xsi:type="dcterms:W3CDTF">2017-02-20T18:30:00Z</dcterms:modified>
</cp:coreProperties>
</file>